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FA" w:rsidRPr="00AD74FA" w:rsidRDefault="00AD74FA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br/>
      </w:r>
    </w:p>
    <w:p w:rsidR="00AD74FA" w:rsidRPr="00AD74FA" w:rsidRDefault="00AD74F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D74FA" w:rsidRPr="00AD74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4FA" w:rsidRPr="00AD74FA" w:rsidRDefault="00AD74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74FA">
              <w:rPr>
                <w:rFonts w:ascii="Times New Roman" w:hAnsi="Times New Roman" w:cs="Times New Roman"/>
                <w:sz w:val="26"/>
                <w:szCs w:val="26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4FA" w:rsidRPr="00AD74FA" w:rsidRDefault="00AD74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74FA">
              <w:rPr>
                <w:rFonts w:ascii="Times New Roman" w:hAnsi="Times New Roman" w:cs="Times New Roman"/>
                <w:sz w:val="26"/>
                <w:szCs w:val="26"/>
              </w:rPr>
              <w:t>N 59-ФЗ</w:t>
            </w:r>
          </w:p>
        </w:tc>
      </w:tr>
    </w:tbl>
    <w:p w:rsidR="00AD74FA" w:rsidRPr="00AD74FA" w:rsidRDefault="00AD74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D74FA" w:rsidRPr="00AD74FA" w:rsidRDefault="00AD7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AD74FA" w:rsidRPr="00AD74FA" w:rsidRDefault="00AD7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</w:p>
    <w:p w:rsidR="00AD74FA" w:rsidRPr="00AD74FA" w:rsidRDefault="00AD7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Принят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21 апреля 2006 года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Одобрен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26 апреля 2006 года</w:t>
      </w:r>
    </w:p>
    <w:p w:rsidR="00AD74FA" w:rsidRPr="00AD74FA" w:rsidRDefault="00AD74F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1. Сфера применения настоящего Федерального закона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AD74F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</w:t>
      </w:r>
      <w:r w:rsidRPr="00AD74FA">
        <w:rPr>
          <w:rFonts w:ascii="Times New Roman" w:hAnsi="Times New Roman" w:cs="Times New Roman"/>
          <w:sz w:val="26"/>
          <w:szCs w:val="26"/>
        </w:rPr>
        <w:lastRenderedPageBreak/>
        <w:t>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4 введена Федеральным </w:t>
      </w:r>
      <w:hyperlink r:id="rId5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2. Право граждан на обращение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6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3. Рассмотрение обращений граждан осуществляется бесплатно.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3. Правовое регулирование правоотношений, связанных с рассмотрением обращений граждан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AD74F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4. Основные термины, используемые в настоящем Федеральном законе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Для целей настоящего Федерального закона используются следующие основные термины: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8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</w:t>
      </w:r>
      <w:r w:rsidRPr="00AD74FA">
        <w:rPr>
          <w:rFonts w:ascii="Times New Roman" w:hAnsi="Times New Roman" w:cs="Times New Roman"/>
          <w:sz w:val="26"/>
          <w:szCs w:val="26"/>
        </w:rPr>
        <w:lastRenderedPageBreak/>
        <w:t>улучшению социально-экономической и иных сфер деятельности государства и общества;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5. Права гражданина при рассмотрении обращения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9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AD74FA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AD74FA">
        <w:rPr>
          <w:rFonts w:ascii="Times New Roman" w:hAnsi="Times New Roman" w:cs="Times New Roman"/>
          <w:sz w:val="26"/>
          <w:szCs w:val="26"/>
        </w:rPr>
        <w:t>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AD74FA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а в случае, предусмотренном </w:t>
      </w:r>
      <w:hyperlink w:anchor="P122" w:history="1">
        <w:r w:rsidRPr="00AD74FA">
          <w:rPr>
            <w:rFonts w:ascii="Times New Roman" w:hAnsi="Times New Roman" w:cs="Times New Roman"/>
            <w:sz w:val="26"/>
            <w:szCs w:val="26"/>
          </w:rPr>
          <w:t>частью 5.1 статьи 11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1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5) обращаться с заявлением о прекращении рассмотрения обращения.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6. Гарантии безопасности гражданина в связи с его обращением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lastRenderedPageBreak/>
        <w:t xml:space="preserve">1. Запрещается </w:t>
      </w:r>
      <w:hyperlink r:id="rId13" w:history="1">
        <w:r w:rsidRPr="00AD74FA">
          <w:rPr>
            <w:rFonts w:ascii="Times New Roman" w:hAnsi="Times New Roman" w:cs="Times New Roman"/>
            <w:sz w:val="26"/>
            <w:szCs w:val="26"/>
          </w:rPr>
          <w:t>преследование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9"/>
      <w:bookmarkEnd w:id="0"/>
      <w:r w:rsidRPr="00AD74FA">
        <w:rPr>
          <w:rFonts w:ascii="Times New Roman" w:hAnsi="Times New Roman" w:cs="Times New Roman"/>
          <w:sz w:val="26"/>
          <w:szCs w:val="26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4" w:history="1">
        <w:r w:rsidRPr="00AD74FA">
          <w:rPr>
            <w:rFonts w:ascii="Times New Roman" w:hAnsi="Times New Roman" w:cs="Times New Roman"/>
            <w:sz w:val="26"/>
            <w:szCs w:val="26"/>
          </w:rPr>
          <w:t>частной жизни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7. Требования к письменному обращению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AD74F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D74FA">
        <w:rPr>
          <w:rFonts w:ascii="Times New Roman" w:hAnsi="Times New Roman" w:cs="Times New Roman"/>
          <w:sz w:val="26"/>
          <w:szCs w:val="26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3 в ред. Федерального </w:t>
      </w:r>
      <w:hyperlink r:id="rId15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 w:rsidRPr="00AD74FA">
        <w:rPr>
          <w:rFonts w:ascii="Times New Roman" w:hAnsi="Times New Roman" w:cs="Times New Roman"/>
          <w:sz w:val="26"/>
          <w:szCs w:val="26"/>
        </w:rPr>
        <w:t>Статья 8. Направление и регистрация письменного обращения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</w:t>
      </w:r>
      <w:r w:rsidRPr="00AD74F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AD74FA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3.1. Письменное обращение, содержащее информацию о фактах возможных нарушений </w:t>
      </w:r>
      <w:hyperlink r:id="rId16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AD74FA">
          <w:rPr>
            <w:rFonts w:ascii="Times New Roman" w:hAnsi="Times New Roman" w:cs="Times New Roman"/>
            <w:sz w:val="26"/>
            <w:szCs w:val="26"/>
          </w:rPr>
          <w:t>части 4 статьи 11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3.1 введена Федеральным </w:t>
      </w:r>
      <w:hyperlink r:id="rId17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7"/>
      <w:bookmarkEnd w:id="2"/>
      <w:r w:rsidRPr="00AD74FA">
        <w:rPr>
          <w:rFonts w:ascii="Times New Roman" w:hAnsi="Times New Roman" w:cs="Times New Roman"/>
          <w:sz w:val="26"/>
          <w:szCs w:val="26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7. В случае, если в соответствии с запретом, предусмотренным </w:t>
      </w:r>
      <w:hyperlink w:anchor="P87" w:history="1">
        <w:r w:rsidRPr="00AD74FA">
          <w:rPr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 w:rsidRPr="00AD74F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9. Обязательность принятия обращения к рассмотрению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lastRenderedPageBreak/>
        <w:t xml:space="preserve">2. В случае </w:t>
      </w:r>
      <w:proofErr w:type="gramStart"/>
      <w:r w:rsidRPr="00AD74FA">
        <w:rPr>
          <w:rFonts w:ascii="Times New Roman" w:hAnsi="Times New Roman" w:cs="Times New Roman"/>
          <w:sz w:val="26"/>
          <w:szCs w:val="26"/>
        </w:rPr>
        <w:t>необходимости</w:t>
      </w:r>
      <w:proofErr w:type="gramEnd"/>
      <w:r w:rsidRPr="00AD74FA">
        <w:rPr>
          <w:rFonts w:ascii="Times New Roman" w:hAnsi="Times New Roman" w:cs="Times New Roman"/>
          <w:sz w:val="26"/>
          <w:szCs w:val="26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95"/>
      <w:bookmarkEnd w:id="3"/>
      <w:r w:rsidRPr="00AD74FA">
        <w:rPr>
          <w:rFonts w:ascii="Times New Roman" w:hAnsi="Times New Roman" w:cs="Times New Roman"/>
          <w:sz w:val="26"/>
          <w:szCs w:val="26"/>
        </w:rPr>
        <w:t>Статья 10. Рассмотрение обращения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Государственный орган, орган местного самоуправления или должностное лицо: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9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AD74FA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4"/>
      <w:bookmarkEnd w:id="4"/>
      <w:r w:rsidRPr="00AD74FA">
        <w:rPr>
          <w:rFonts w:ascii="Times New Roman" w:hAnsi="Times New Roman" w:cs="Times New Roman"/>
          <w:sz w:val="26"/>
          <w:szCs w:val="26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 w:rsidRPr="00AD74FA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AD74FA">
        <w:rPr>
          <w:rFonts w:ascii="Times New Roman" w:hAnsi="Times New Roman" w:cs="Times New Roman"/>
          <w:sz w:val="26"/>
          <w:szCs w:val="26"/>
        </w:rPr>
        <w:t>, и для которых установлен особый порядок предоставления.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6"/>
      <w:bookmarkEnd w:id="5"/>
      <w:r w:rsidRPr="00AD74FA">
        <w:rPr>
          <w:rFonts w:ascii="Times New Roman" w:hAnsi="Times New Roman" w:cs="Times New Roman"/>
          <w:sz w:val="26"/>
          <w:szCs w:val="26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</w:t>
      </w:r>
      <w:r w:rsidRPr="00AD74FA">
        <w:rPr>
          <w:rFonts w:ascii="Times New Roman" w:hAnsi="Times New Roman" w:cs="Times New Roman"/>
          <w:sz w:val="26"/>
          <w:szCs w:val="26"/>
        </w:rPr>
        <w:lastRenderedPageBreak/>
        <w:t xml:space="preserve">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AD74FA">
          <w:rPr>
            <w:rFonts w:ascii="Times New Roman" w:hAnsi="Times New Roman" w:cs="Times New Roman"/>
            <w:sz w:val="26"/>
            <w:szCs w:val="26"/>
          </w:rPr>
          <w:t>части 2 статьи 6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4 в ред. Федерального </w:t>
      </w:r>
      <w:hyperlink r:id="rId21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  <w:r w:rsidRPr="00AD74FA">
        <w:rPr>
          <w:rFonts w:ascii="Times New Roman" w:hAnsi="Times New Roman" w:cs="Times New Roman"/>
          <w:sz w:val="26"/>
          <w:szCs w:val="26"/>
        </w:rPr>
        <w:t>Статья 11. Порядок рассмотрения отдельных обращений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2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 w:rsidRPr="00AD74F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обжалования данного судебного решения.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4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6"/>
      <w:bookmarkEnd w:id="7"/>
      <w:r w:rsidRPr="00AD74FA">
        <w:rPr>
          <w:rFonts w:ascii="Times New Roman" w:hAnsi="Times New Roman" w:cs="Times New Roman"/>
          <w:sz w:val="26"/>
          <w:szCs w:val="26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AD74FA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AD74FA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5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AD74FA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AD74FA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4.1 введена Федеральным </w:t>
      </w:r>
      <w:hyperlink r:id="rId26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AD74FA">
        <w:rPr>
          <w:rFonts w:ascii="Times New Roman" w:hAnsi="Times New Roman" w:cs="Times New Roman"/>
          <w:sz w:val="26"/>
          <w:szCs w:val="26"/>
        </w:rPr>
        <w:lastRenderedPageBreak/>
        <w:t>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7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2"/>
      <w:bookmarkEnd w:id="8"/>
      <w:r w:rsidRPr="00AD74FA">
        <w:rPr>
          <w:rFonts w:ascii="Times New Roman" w:hAnsi="Times New Roman" w:cs="Times New Roman"/>
          <w:sz w:val="26"/>
          <w:szCs w:val="26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AD74FA">
          <w:rPr>
            <w:rFonts w:ascii="Times New Roman" w:hAnsi="Times New Roman" w:cs="Times New Roman"/>
            <w:sz w:val="26"/>
            <w:szCs w:val="26"/>
          </w:rPr>
          <w:t>частью 4 статьи 10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5.1 введена Федеральным </w:t>
      </w:r>
      <w:hyperlink r:id="rId28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 w:rsidRPr="00AD74FA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AD74FA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12. Сроки рассмотрения письменного обращения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AD74FA">
          <w:rPr>
            <w:rFonts w:ascii="Times New Roman" w:hAnsi="Times New Roman" w:cs="Times New Roman"/>
            <w:sz w:val="26"/>
            <w:szCs w:val="26"/>
          </w:rPr>
          <w:t>части 1.1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0" w:history="1">
        <w:r w:rsidRPr="00AD74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1"/>
      <w:bookmarkEnd w:id="9"/>
      <w:r w:rsidRPr="00AD74FA">
        <w:rPr>
          <w:rFonts w:ascii="Times New Roman" w:hAnsi="Times New Roman" w:cs="Times New Roman"/>
          <w:sz w:val="26"/>
          <w:szCs w:val="26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1.1 введена Федеральным </w:t>
      </w:r>
      <w:hyperlink r:id="rId31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lastRenderedPageBreak/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AD74FA">
          <w:rPr>
            <w:rFonts w:ascii="Times New Roman" w:hAnsi="Times New Roman" w:cs="Times New Roman"/>
            <w:sz w:val="26"/>
            <w:szCs w:val="26"/>
          </w:rPr>
          <w:t>статьи 10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13. Личный прием граждан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  <w:r w:rsidRPr="00AD74FA">
        <w:rPr>
          <w:rFonts w:ascii="Times New Roman" w:hAnsi="Times New Roman" w:cs="Times New Roman"/>
          <w:sz w:val="26"/>
          <w:szCs w:val="26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2. При личном приеме гражданин предъявляет </w:t>
      </w:r>
      <w:hyperlink r:id="rId32" w:history="1">
        <w:r w:rsidRPr="00AD74FA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AD74FA">
        <w:rPr>
          <w:rFonts w:ascii="Times New Roman" w:hAnsi="Times New Roman" w:cs="Times New Roman"/>
          <w:sz w:val="26"/>
          <w:szCs w:val="26"/>
        </w:rPr>
        <w:t>, удостоверяющий его личность.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D74FA" w:rsidRPr="00AD74FA" w:rsidRDefault="00AD74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(часть 7 введена Федеральным </w:t>
      </w:r>
      <w:hyperlink r:id="rId33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от 03.11.2015 N 305-ФЗ)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14. Контроль за соблюдением порядка рассмотрения обращений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4" w:history="1">
        <w:r w:rsidRPr="00AD74FA">
          <w:rPr>
            <w:rFonts w:ascii="Times New Roman" w:hAnsi="Times New Roman" w:cs="Times New Roman"/>
            <w:sz w:val="26"/>
            <w:szCs w:val="26"/>
          </w:rPr>
          <w:t>анализируют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15. Ответственность за нарушение настоящего Федерального закона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 w:rsidRPr="00AD74FA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Признать не действующими на территории Российской Федерации: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 xml:space="preserve">1) </w:t>
      </w:r>
      <w:hyperlink r:id="rId36" w:history="1">
        <w:r w:rsidRPr="00AD74FA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AD74FA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D74FA" w:rsidRPr="00AD74FA" w:rsidRDefault="00AD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Статья 18. Вступление в силу настоящего Федерального закона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D74FA" w:rsidRPr="00AD74FA" w:rsidRDefault="00AD7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Президент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AD74FA" w:rsidRPr="00AD74FA" w:rsidRDefault="00AD7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В.ПУТИН</w:t>
      </w:r>
    </w:p>
    <w:p w:rsidR="00AD74FA" w:rsidRPr="00AD74FA" w:rsidRDefault="00AD74F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AD74FA" w:rsidRPr="00AD74FA" w:rsidRDefault="00AD74FA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2 мая 2006 года</w:t>
      </w:r>
    </w:p>
    <w:p w:rsidR="00AD74FA" w:rsidRPr="00AD74FA" w:rsidRDefault="00AD74FA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AD74FA">
        <w:rPr>
          <w:rFonts w:ascii="Times New Roman" w:hAnsi="Times New Roman" w:cs="Times New Roman"/>
          <w:sz w:val="26"/>
          <w:szCs w:val="26"/>
        </w:rPr>
        <w:t>N 59-ФЗ</w:t>
      </w:r>
    </w:p>
    <w:p w:rsidR="00AD74FA" w:rsidRPr="00AD74FA" w:rsidRDefault="00AD7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4FA" w:rsidRPr="00AD74FA" w:rsidRDefault="00AD74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84BAA" w:rsidRPr="00AD74FA" w:rsidRDefault="00684BAA">
      <w:pPr>
        <w:rPr>
          <w:rFonts w:ascii="Times New Roman" w:hAnsi="Times New Roman" w:cs="Times New Roman"/>
          <w:sz w:val="26"/>
          <w:szCs w:val="26"/>
        </w:rPr>
      </w:pPr>
    </w:p>
    <w:sectPr w:rsidR="00684BAA" w:rsidRPr="00AD74FA" w:rsidSect="006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A"/>
    <w:rsid w:val="00684BAA"/>
    <w:rsid w:val="00A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C255-46F9-42EF-96C5-2B271F7E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3D6B6EBB828F2B0DAB309F4A1009B5A8100BB0792ACE08953086522A79FErDj0L" TargetMode="External"/><Relationship Id="rId13" Type="http://schemas.openxmlformats.org/officeDocument/2006/relationships/hyperlink" Target="consultantplus://offline/ref=90CCB9B896CD4C33E7A63D6B6EBB828F2804AF3595401009B5A8100BB0792ACE08953086522A7BFBrDj2L" TargetMode="External"/><Relationship Id="rId18" Type="http://schemas.openxmlformats.org/officeDocument/2006/relationships/hyperlink" Target="consultantplus://offline/ref=90CCB9B896CD4C33E7A63D6B6EBB828F2B05AC33934A1009B5A8100BB0792ACE08953086522B7EFDrDj2L" TargetMode="External"/><Relationship Id="rId26" Type="http://schemas.openxmlformats.org/officeDocument/2006/relationships/hyperlink" Target="consultantplus://offline/ref=90CCB9B896CD4C33E7A63D6B6EBB828F2B05A93396441009B5A8100BB0792ACE08953086522A7AFDrD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CB9B896CD4C33E7A63D6B6EBB828F2B05A93396441009B5A8100BB0792ACE08953086522A7AFDrDj4L" TargetMode="External"/><Relationship Id="rId34" Type="http://schemas.openxmlformats.org/officeDocument/2006/relationships/hyperlink" Target="consultantplus://offline/ref=90CCB9B896CD4C33E7A63D6B6EBB828F2B0CAF3397401009B5A8100BB0r7j9L" TargetMode="External"/><Relationship Id="rId7" Type="http://schemas.openxmlformats.org/officeDocument/2006/relationships/hyperlink" Target="consultantplus://offline/ref=90CCB9B896CD4C33E7A63D6B6EBB828F2B05AD339C14470BE4FD1Er0jEL" TargetMode="External"/><Relationship Id="rId12" Type="http://schemas.openxmlformats.org/officeDocument/2006/relationships/hyperlink" Target="consultantplus://offline/ref=90CCB9B896CD4C33E7A63D6B6EBB828F2B05AC33934A1009B5A8100BB0792ACE08953086522B7EFDrDj2L" TargetMode="External"/><Relationship Id="rId17" Type="http://schemas.openxmlformats.org/officeDocument/2006/relationships/hyperlink" Target="consultantplus://offline/ref=90CCB9B896CD4C33E7A63D6B6EBB828F2B0DAB3792411009B5A8100BB0792ACE08953086522A7BF4rDj4L" TargetMode="External"/><Relationship Id="rId25" Type="http://schemas.openxmlformats.org/officeDocument/2006/relationships/hyperlink" Target="consultantplus://offline/ref=90CCB9B896CD4C33E7A63D6B6EBB828F280DAB3F91421009B5A8100BB0792ACE08953086522A7AFDrDj6L" TargetMode="External"/><Relationship Id="rId33" Type="http://schemas.openxmlformats.org/officeDocument/2006/relationships/hyperlink" Target="consultantplus://offline/ref=90CCB9B896CD4C33E7A63D6B6EBB828F2805A23595431009B5A8100BB0792ACE08953086522A7AFCrDjE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CB9B896CD4C33E7A63D6B6EBB828F2805A33390471009B5A8100BB0792ACE08953086522A78FFrDjEL" TargetMode="External"/><Relationship Id="rId20" Type="http://schemas.openxmlformats.org/officeDocument/2006/relationships/hyperlink" Target="consultantplus://offline/ref=90CCB9B896CD4C33E7A63D6B6EBB828F200EA33E97494D03BDF11C09rBj7L" TargetMode="External"/><Relationship Id="rId29" Type="http://schemas.openxmlformats.org/officeDocument/2006/relationships/hyperlink" Target="consultantplus://offline/ref=90CCB9B896CD4C33E7A63D6B6EBB828F200EA33E97494D03BDF11C09rBj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CB9B896CD4C33E7A63D6B6EBB828F2809AF3F9E4B1009B5A8100BB0792ACE08953086522A7AFDrDj1L" TargetMode="External"/><Relationship Id="rId11" Type="http://schemas.openxmlformats.org/officeDocument/2006/relationships/hyperlink" Target="consultantplus://offline/ref=90CCB9B896CD4C33E7A63D6B6EBB828F2B05A93396441009B5A8100BB0792ACE08953086522A7AFCrDjFL" TargetMode="External"/><Relationship Id="rId24" Type="http://schemas.openxmlformats.org/officeDocument/2006/relationships/hyperlink" Target="consultantplus://offline/ref=90CCB9B896CD4C33E7A63D6B6EBB828F280DAB3F91421009B5A8100BB0792ACE08953086522A7AFCrDjFL" TargetMode="External"/><Relationship Id="rId32" Type="http://schemas.openxmlformats.org/officeDocument/2006/relationships/hyperlink" Target="consultantplus://offline/ref=90CCB9B896CD4C33E7A63D6B6EBB828F2809A33493461009B5A8100BB0r7j9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0CCB9B896CD4C33E7A63D6B6EBB828F2809AF3F9E4B1009B5A8100BB0792ACE08953086522A7AFDrDj3L" TargetMode="External"/><Relationship Id="rId15" Type="http://schemas.openxmlformats.org/officeDocument/2006/relationships/hyperlink" Target="consultantplus://offline/ref=90CCB9B896CD4C33E7A63D6B6EBB828F2B05A93396441009B5A8100BB0792ACE08953086522A7AFDrDj6L" TargetMode="External"/><Relationship Id="rId23" Type="http://schemas.openxmlformats.org/officeDocument/2006/relationships/hyperlink" Target="consultantplus://offline/ref=90CCB9B896CD4C33E7A63D6B6EBB828F2B04AE3E95401009B5A8100BB0792ACE08953086522B7EF8rDj3L" TargetMode="External"/><Relationship Id="rId28" Type="http://schemas.openxmlformats.org/officeDocument/2006/relationships/hyperlink" Target="consultantplus://offline/ref=90CCB9B896CD4C33E7A63D6B6EBB828F2B05A93396441009B5A8100BB0792ACE08953086522A7AFDrDj1L" TargetMode="External"/><Relationship Id="rId36" Type="http://schemas.openxmlformats.org/officeDocument/2006/relationships/hyperlink" Target="consultantplus://offline/ref=90CCB9B896CD4C33E7A63D6B6EBB828F2804A83F9C14470BE4FD1Er0jEL" TargetMode="External"/><Relationship Id="rId10" Type="http://schemas.openxmlformats.org/officeDocument/2006/relationships/hyperlink" Target="consultantplus://offline/ref=90CCB9B896CD4C33E7A63D6B6EBB828F200EA33E97494D03BDF11C09rBj7L" TargetMode="External"/><Relationship Id="rId19" Type="http://schemas.openxmlformats.org/officeDocument/2006/relationships/hyperlink" Target="consultantplus://offline/ref=90CCB9B896CD4C33E7A63D6B6EBB828F2B0DAB309F4A1009B5A8100BB0792ACE08953086522A79FFrDj7L" TargetMode="External"/><Relationship Id="rId31" Type="http://schemas.openxmlformats.org/officeDocument/2006/relationships/hyperlink" Target="consultantplus://offline/ref=90CCB9B896CD4C33E7A63D6B6EBB828F2B0DAB3792411009B5A8100BB0792ACE08953086522A7BF4rDj0L" TargetMode="External"/><Relationship Id="rId4" Type="http://schemas.openxmlformats.org/officeDocument/2006/relationships/hyperlink" Target="consultantplus://offline/ref=90CCB9B896CD4C33E7A63D6B6EBB828F2B05AD339C14470BE4FD1E0EB82962DE46D03D875328r7jDL" TargetMode="External"/><Relationship Id="rId9" Type="http://schemas.openxmlformats.org/officeDocument/2006/relationships/hyperlink" Target="consultantplus://offline/ref=90CCB9B896CD4C33E7A63D6B6EBB828F2B0DAB309F4A1009B5A8100BB0792ACE08953086522A79FErDj1L" TargetMode="External"/><Relationship Id="rId14" Type="http://schemas.openxmlformats.org/officeDocument/2006/relationships/hyperlink" Target="consultantplus://offline/ref=90CCB9B896CD4C33E7A62E767FBB828F2B05AF3F9F441009B5A8100BB0792ACE08953086522A7AFDrDj7L" TargetMode="External"/><Relationship Id="rId22" Type="http://schemas.openxmlformats.org/officeDocument/2006/relationships/hyperlink" Target="consultantplus://offline/ref=90CCB9B896CD4C33E7A63D6B6EBB828F2809A2329E411009B5A8100BB0792ACE08953086522A7AFCrDjFL" TargetMode="External"/><Relationship Id="rId27" Type="http://schemas.openxmlformats.org/officeDocument/2006/relationships/hyperlink" Target="consultantplus://offline/ref=90CCB9B896CD4C33E7A63D6B6EBB828F2809A2329E411009B5A8100BB0792ACE08953086522A7AFDrDj6L" TargetMode="External"/><Relationship Id="rId30" Type="http://schemas.openxmlformats.org/officeDocument/2006/relationships/hyperlink" Target="consultantplus://offline/ref=90CCB9B896CD4C33E7A63D6B6EBB828F2B0DAB3792411009B5A8100BB0792ACE08953086522A7BF4rDj3L" TargetMode="External"/><Relationship Id="rId35" Type="http://schemas.openxmlformats.org/officeDocument/2006/relationships/hyperlink" Target="consultantplus://offline/ref=90CCB9B896CD4C33E7A63D6B6EBB828F2B05A33593421009B5A8100BB0792ACE089530855528r7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2018-05-29T11:35:00Z</dcterms:created>
  <dcterms:modified xsi:type="dcterms:W3CDTF">2018-05-29T11:36:00Z</dcterms:modified>
</cp:coreProperties>
</file>